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63E" w:rsidRPr="006E00CC" w:rsidRDefault="006E00CC" w:rsidP="006E00CC">
      <w:pPr>
        <w:jc w:val="center"/>
        <w:rPr>
          <w:b/>
          <w:sz w:val="28"/>
        </w:rPr>
      </w:pPr>
      <w:r w:rsidRPr="006E00CC">
        <w:rPr>
          <w:rFonts w:hint="eastAsia"/>
          <w:b/>
          <w:sz w:val="28"/>
        </w:rPr>
        <w:t>计算机与网络安全学院各专业</w:t>
      </w:r>
    </w:p>
    <w:p w:rsidR="006E00CC" w:rsidRPr="006E00CC" w:rsidRDefault="006E00CC" w:rsidP="006E00CC">
      <w:pPr>
        <w:jc w:val="center"/>
        <w:rPr>
          <w:b/>
          <w:sz w:val="28"/>
        </w:rPr>
      </w:pPr>
      <w:r w:rsidRPr="006E00CC">
        <w:rPr>
          <w:rFonts w:hint="eastAsia"/>
          <w:b/>
          <w:sz w:val="28"/>
        </w:rPr>
        <w:t>专业课程与核心能力映射关系表</w:t>
      </w:r>
    </w:p>
    <w:p w:rsidR="006E00CC" w:rsidRDefault="006E00CC"/>
    <w:p w:rsidR="006E00CC" w:rsidRDefault="006E00CC"/>
    <w:p w:rsidR="006E00CC" w:rsidRPr="006E00CC" w:rsidRDefault="006E00CC" w:rsidP="006E00CC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6E00CC">
        <w:rPr>
          <w:sz w:val="24"/>
        </w:rPr>
        <w:t>计算机</w:t>
      </w:r>
      <w:r w:rsidRPr="006E00CC">
        <w:rPr>
          <w:rFonts w:hint="eastAsia"/>
          <w:sz w:val="24"/>
        </w:rPr>
        <w:t>科学与技术专业</w:t>
      </w:r>
    </w:p>
    <w:p w:rsidR="006E00CC" w:rsidRPr="002064CD" w:rsidRDefault="006E00CC" w:rsidP="006E00CC">
      <w:pPr>
        <w:adjustRightInd w:val="0"/>
        <w:snapToGrid w:val="0"/>
        <w:rPr>
          <w:rFonts w:ascii="仿宋_GB2312" w:eastAsia="仿宋_GB2312"/>
          <w:sz w:val="24"/>
        </w:rPr>
      </w:pPr>
      <w:r>
        <w:rPr>
          <w:rFonts w:ascii="仿宋_GB2312" w:eastAsia="仿宋_GB2312"/>
          <w:sz w:val="24"/>
        </w:rPr>
        <w:t>1</w:t>
      </w:r>
      <w:r w:rsidRPr="002064CD">
        <w:rPr>
          <w:rFonts w:ascii="仿宋_GB2312" w:eastAsia="仿宋_GB2312" w:hint="eastAsia"/>
          <w:sz w:val="24"/>
        </w:rPr>
        <w:t>、本专业的毕业要求（核心能力）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1</w:t>
      </w:r>
      <w:r w:rsidRPr="002064CD">
        <w:rPr>
          <w:rFonts w:hint="eastAsia"/>
          <w:sz w:val="24"/>
        </w:rPr>
        <w:t>（</w:t>
      </w:r>
      <w:r w:rsidR="00C37E2D">
        <w:rPr>
          <w:rFonts w:hint="eastAsia"/>
          <w:sz w:val="24"/>
        </w:rPr>
        <w:t>基础</w:t>
      </w:r>
      <w:r w:rsidRPr="002064CD">
        <w:rPr>
          <w:rFonts w:hint="eastAsia"/>
          <w:sz w:val="24"/>
        </w:rPr>
        <w:t>知识的运用能力）</w:t>
      </w:r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具有运用数学、基础科学及计算机科学与技术相关知识的能力。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2</w:t>
      </w:r>
      <w:r w:rsidRPr="002064CD">
        <w:rPr>
          <w:rFonts w:hint="eastAsia"/>
          <w:sz w:val="24"/>
        </w:rPr>
        <w:t>（实验与数据解读）</w:t>
      </w:r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具有设计与执行实验，以及分析与解释数据的能力。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3</w:t>
      </w:r>
      <w:r w:rsidRPr="002064CD">
        <w:rPr>
          <w:rFonts w:hint="eastAsia"/>
          <w:sz w:val="24"/>
        </w:rPr>
        <w:t>（技术工具的应用能力）</w:t>
      </w:r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具有计算机科学与技术工程实践中所需技术、技巧及使用计算机辅助工具的能力。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4</w:t>
      </w:r>
      <w:r w:rsidRPr="002064CD">
        <w:rPr>
          <w:rFonts w:hint="eastAsia"/>
          <w:sz w:val="24"/>
        </w:rPr>
        <w:t>（专业能力）</w:t>
      </w:r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在计算机科学与技术的许多领域中，具有至少某一项专业能力，例如：硬件、软件、多媒体、系统、网络、理论等，并具有编程能力，进一步地具备设计、开发软、硬件模块及系统的能力。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5</w:t>
      </w:r>
      <w:r w:rsidRPr="002064CD">
        <w:rPr>
          <w:rFonts w:hint="eastAsia"/>
          <w:sz w:val="24"/>
        </w:rPr>
        <w:t>（项目管理与团队合作）</w:t>
      </w:r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具有项目管理、有效沟通、领域整合与团队合作的能力。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6</w:t>
      </w:r>
      <w:r w:rsidRPr="002064CD">
        <w:rPr>
          <w:rFonts w:hint="eastAsia"/>
          <w:sz w:val="24"/>
        </w:rPr>
        <w:t>（解决复杂问题的能力）</w:t>
      </w:r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具有运用计算机科学与技术理论及应用知识，分析与解决相关问题的能力，亦可以将自己的专业知识创造性地应用于新的领域或跨多重领域，进行研发或创新的能力。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7</w:t>
      </w:r>
      <w:r w:rsidRPr="002064CD">
        <w:rPr>
          <w:rFonts w:hint="eastAsia"/>
          <w:sz w:val="24"/>
        </w:rPr>
        <w:t>（终身学习的能力）</w:t>
      </w:r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具有应对计算机科学与技术快速变迁的能力，培养自我持续学习的习惯及能力。</w:t>
      </w:r>
    </w:p>
    <w:p w:rsidR="006E00CC" w:rsidRPr="002064CD" w:rsidRDefault="006E00CC" w:rsidP="006E00CC">
      <w:pPr>
        <w:adjustRightInd w:val="0"/>
        <w:snapToGrid w:val="0"/>
        <w:ind w:firstLineChars="300" w:firstLine="723"/>
        <w:rPr>
          <w:sz w:val="24"/>
        </w:rPr>
      </w:pPr>
      <w:r w:rsidRPr="002064CD">
        <w:rPr>
          <w:rFonts w:hint="eastAsia"/>
          <w:b/>
          <w:sz w:val="24"/>
        </w:rPr>
        <w:t>核心能力</w:t>
      </w:r>
      <w:r w:rsidRPr="002064CD">
        <w:rPr>
          <w:b/>
          <w:sz w:val="24"/>
        </w:rPr>
        <w:t>8</w:t>
      </w:r>
      <w:bookmarkStart w:id="0" w:name="_GoBack"/>
      <w:r w:rsidRPr="002064CD">
        <w:rPr>
          <w:rFonts w:hint="eastAsia"/>
          <w:sz w:val="24"/>
        </w:rPr>
        <w:t>（工程伦理与社会责任）</w:t>
      </w:r>
      <w:bookmarkEnd w:id="0"/>
      <w:r w:rsidRPr="002064CD">
        <w:rPr>
          <w:rFonts w:hint="eastAsia"/>
          <w:b/>
          <w:sz w:val="24"/>
        </w:rPr>
        <w:t>：</w:t>
      </w:r>
      <w:r w:rsidRPr="002064CD">
        <w:rPr>
          <w:rFonts w:hint="eastAsia"/>
          <w:sz w:val="24"/>
        </w:rPr>
        <w:t>具有工程伦理、社会责任、国际观及前瞻视野。</w:t>
      </w:r>
    </w:p>
    <w:p w:rsidR="006E00CC" w:rsidRDefault="006E00CC" w:rsidP="006E00CC"/>
    <w:p w:rsidR="006E00CC" w:rsidRDefault="006E00CC" w:rsidP="006E00CC">
      <w:pPr>
        <w:rPr>
          <w:rFonts w:ascii="仿宋_GB2312" w:eastAsia="仿宋_GB2312"/>
          <w:sz w:val="24"/>
        </w:rPr>
      </w:pPr>
      <w:r>
        <w:rPr>
          <w:rFonts w:hint="eastAsia"/>
        </w:rPr>
        <w:t>2</w:t>
      </w:r>
      <w:r>
        <w:t xml:space="preserve">. </w:t>
      </w:r>
      <w:r w:rsidRPr="002064CD">
        <w:rPr>
          <w:rFonts w:ascii="仿宋_GB2312" w:eastAsia="仿宋_GB2312" w:hint="eastAsia"/>
          <w:sz w:val="24"/>
        </w:rPr>
        <w:t>课程体系对核心能力达成的支撑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1"/>
        <w:gridCol w:w="871"/>
        <w:gridCol w:w="870"/>
        <w:gridCol w:w="870"/>
        <w:gridCol w:w="870"/>
        <w:gridCol w:w="870"/>
        <w:gridCol w:w="870"/>
        <w:gridCol w:w="729"/>
        <w:gridCol w:w="851"/>
      </w:tblGrid>
      <w:tr w:rsidR="006E00CC" w:rsidRPr="002064CD" w:rsidTr="00216AB8">
        <w:trPr>
          <w:trHeight w:val="1286"/>
        </w:trPr>
        <w:tc>
          <w:tcPr>
            <w:tcW w:w="1671" w:type="dxa"/>
          </w:tcPr>
          <w:p w:rsidR="006E00CC" w:rsidRPr="002064CD" w:rsidRDefault="006E00CC" w:rsidP="00216AB8">
            <w:pPr>
              <w:adjustRightInd w:val="0"/>
              <w:snapToGrid w:val="0"/>
              <w:ind w:leftChars="200" w:left="1050" w:hangingChars="300" w:hanging="630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5715</wp:posOffset>
                      </wp:positionV>
                      <wp:extent cx="1047750" cy="804545"/>
                      <wp:effectExtent l="9525" t="5715" r="9525" b="889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8045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8DEE7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45pt" to="78.7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" strokeweight=".5pt"/>
                  </w:pict>
                </mc:Fallback>
              </mc:AlternateContent>
            </w:r>
            <w:r w:rsidRPr="002064CD">
              <w:rPr>
                <w:rFonts w:hint="eastAsia"/>
                <w:sz w:val="24"/>
              </w:rPr>
              <w:t>核心能力</w:t>
            </w:r>
          </w:p>
          <w:p w:rsidR="006E00CC" w:rsidRPr="002064CD" w:rsidRDefault="006E00CC" w:rsidP="00216AB8">
            <w:pPr>
              <w:adjustRightInd w:val="0"/>
              <w:snapToGrid w:val="0"/>
              <w:ind w:left="1200" w:hangingChars="500" w:hanging="1200"/>
              <w:rPr>
                <w:sz w:val="24"/>
              </w:rPr>
            </w:pPr>
          </w:p>
          <w:p w:rsidR="006E00CC" w:rsidRPr="002064CD" w:rsidRDefault="006E00CC" w:rsidP="00216AB8">
            <w:pPr>
              <w:adjustRightInd w:val="0"/>
              <w:snapToGrid w:val="0"/>
              <w:ind w:left="1200" w:hangingChars="500" w:hanging="1200"/>
              <w:rPr>
                <w:sz w:val="24"/>
              </w:rPr>
            </w:pPr>
          </w:p>
          <w:p w:rsidR="006E00CC" w:rsidRPr="002064CD" w:rsidRDefault="006E00CC" w:rsidP="00216AB8">
            <w:pPr>
              <w:adjustRightInd w:val="0"/>
              <w:snapToGrid w:val="0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课程与环节</w:t>
            </w:r>
          </w:p>
        </w:tc>
        <w:tc>
          <w:tcPr>
            <w:tcW w:w="871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1</w:t>
            </w:r>
          </w:p>
        </w:tc>
        <w:tc>
          <w:tcPr>
            <w:tcW w:w="870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2</w:t>
            </w:r>
          </w:p>
        </w:tc>
        <w:tc>
          <w:tcPr>
            <w:tcW w:w="870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3</w:t>
            </w:r>
          </w:p>
        </w:tc>
        <w:tc>
          <w:tcPr>
            <w:tcW w:w="870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4</w:t>
            </w:r>
          </w:p>
        </w:tc>
        <w:tc>
          <w:tcPr>
            <w:tcW w:w="870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5</w:t>
            </w:r>
          </w:p>
        </w:tc>
        <w:tc>
          <w:tcPr>
            <w:tcW w:w="870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6</w:t>
            </w:r>
          </w:p>
        </w:tc>
        <w:tc>
          <w:tcPr>
            <w:tcW w:w="729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7</w:t>
            </w:r>
          </w:p>
        </w:tc>
        <w:tc>
          <w:tcPr>
            <w:tcW w:w="851" w:type="dxa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sz w:val="24"/>
              </w:rPr>
            </w:pPr>
            <w:r w:rsidRPr="002064CD">
              <w:rPr>
                <w:rFonts w:hint="eastAsia"/>
                <w:sz w:val="24"/>
              </w:rPr>
              <w:t>核心能力</w:t>
            </w:r>
            <w:r w:rsidRPr="002064CD">
              <w:rPr>
                <w:sz w:val="24"/>
              </w:rPr>
              <w:t>8</w:t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形式与政策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8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基础英语</w:t>
            </w:r>
          </w:p>
        </w:tc>
        <w:tc>
          <w:tcPr>
            <w:tcW w:w="8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8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8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创业基础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lastRenderedPageBreak/>
              <w:t>企业管理导论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“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思政课</w:t>
            </w:r>
            <w:r w:rsidRPr="002064CD">
              <w:rPr>
                <w:kern w:val="0"/>
                <w:sz w:val="18"/>
                <w:szCs w:val="18"/>
              </w:rPr>
              <w:t>”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社会实践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就业指导</w:t>
            </w:r>
          </w:p>
        </w:tc>
        <w:tc>
          <w:tcPr>
            <w:tcW w:w="87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  <w:r w:rsidRPr="002064CD">
              <w:rPr>
                <w:rFonts w:ascii="宋体" w:hAnsi="Symbol" w:hint="eastAsia"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计算机科学与技术专业导论与职业生涯规划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大学物理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程序设计基础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程序设计（</w:t>
            </w:r>
            <w:r w:rsidRPr="002064CD">
              <w:rPr>
                <w:kern w:val="0"/>
                <w:sz w:val="18"/>
                <w:szCs w:val="18"/>
              </w:rPr>
              <w:t>C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）实践专题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面向对象程序设计（</w:t>
            </w:r>
            <w:r w:rsidRPr="002064CD">
              <w:rPr>
                <w:kern w:val="0"/>
                <w:sz w:val="18"/>
                <w:szCs w:val="18"/>
              </w:rPr>
              <w:t>Java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电路与模拟电子技术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离线数学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面向对象程序设计（</w:t>
            </w:r>
            <w:r w:rsidRPr="002064CD">
              <w:rPr>
                <w:kern w:val="0"/>
                <w:sz w:val="18"/>
                <w:szCs w:val="18"/>
              </w:rPr>
              <w:t>Java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）实践专题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算法与数据结构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数字逻辑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Web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前端开发实践专题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算法与数据结构实践专题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操作系统与应用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775041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Linux</w:t>
            </w:r>
            <w:r>
              <w:rPr>
                <w:rFonts w:hint="eastAsia"/>
                <w:kern w:val="0"/>
                <w:sz w:val="18"/>
                <w:szCs w:val="18"/>
              </w:rPr>
              <w:t>使用基础与编程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Symbol" w:hint="eastAsia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Symbol" w:hint="eastAsia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Symbol" w:hint="eastAsia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Symbol" w:hint="eastAsia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775041" w:rsidRPr="002064CD" w:rsidRDefault="00775041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计算机组成与系统结构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数字系统设计实践专题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UML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面向对象设计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嵌入式微处理器结构与应用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lastRenderedPageBreak/>
              <w:t>计算机系统应用实践专题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网络信息安全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数学建模</w:t>
            </w:r>
            <w:r w:rsidRPr="002064CD">
              <w:rPr>
                <w:kern w:val="0"/>
                <w:sz w:val="18"/>
                <w:szCs w:val="18"/>
              </w:rPr>
              <w:t>B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数字图像处理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87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计算机接口与单片机技术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电路设计自动化实践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信号与系统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嵌入式系统综合设计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嵌入式操作系统及应用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基于</w:t>
            </w:r>
            <w:r w:rsidRPr="002064CD">
              <w:rPr>
                <w:kern w:val="0"/>
                <w:sz w:val="18"/>
                <w:szCs w:val="18"/>
              </w:rPr>
              <w:t>3D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打印的嵌入式系统开发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基于</w:t>
            </w:r>
            <w:r w:rsidRPr="002064CD">
              <w:rPr>
                <w:kern w:val="0"/>
                <w:sz w:val="18"/>
                <w:szCs w:val="18"/>
              </w:rPr>
              <w:t>ARM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的无线控制系统开发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机器人应用开发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互联网</w:t>
            </w:r>
            <w:r w:rsidRPr="002064CD">
              <w:rPr>
                <w:kern w:val="0"/>
                <w:sz w:val="18"/>
                <w:szCs w:val="18"/>
              </w:rPr>
              <w:t>+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智能系统应用（嵌入式系统专业技能实训）</w:t>
            </w:r>
          </w:p>
        </w:tc>
        <w:tc>
          <w:tcPr>
            <w:tcW w:w="87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物联网</w:t>
            </w:r>
            <w:r w:rsidRPr="002064CD">
              <w:rPr>
                <w:kern w:val="0"/>
                <w:sz w:val="18"/>
                <w:szCs w:val="18"/>
              </w:rPr>
              <w:t>RFID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原理与技术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proofErr w:type="gramStart"/>
            <w:r w:rsidRPr="002064CD">
              <w:rPr>
                <w:rFonts w:hint="eastAsia"/>
                <w:kern w:val="0"/>
                <w:sz w:val="18"/>
                <w:szCs w:val="18"/>
              </w:rPr>
              <w:t>云计算</w:t>
            </w:r>
            <w:proofErr w:type="gramEnd"/>
            <w:r w:rsidRPr="002064CD">
              <w:rPr>
                <w:rFonts w:hint="eastAsia"/>
                <w:kern w:val="0"/>
                <w:sz w:val="18"/>
                <w:szCs w:val="18"/>
              </w:rPr>
              <w:t>与大数据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物联网通信技术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智能信息系统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基于</w:t>
            </w:r>
            <w:r w:rsidRPr="002064CD">
              <w:rPr>
                <w:kern w:val="0"/>
                <w:sz w:val="18"/>
                <w:szCs w:val="18"/>
              </w:rPr>
              <w:t>RFID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的智能系统开发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基于</w:t>
            </w:r>
            <w:r w:rsidRPr="002064CD">
              <w:rPr>
                <w:kern w:val="0"/>
                <w:sz w:val="18"/>
                <w:szCs w:val="18"/>
              </w:rPr>
              <w:t>ZigBee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的智能家居原型系统开发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proofErr w:type="gramStart"/>
            <w:r w:rsidRPr="002064CD">
              <w:rPr>
                <w:rFonts w:hint="eastAsia"/>
                <w:kern w:val="0"/>
                <w:sz w:val="18"/>
                <w:szCs w:val="18"/>
              </w:rPr>
              <w:t>基于蓝牙</w:t>
            </w:r>
            <w:proofErr w:type="gramEnd"/>
            <w:r w:rsidRPr="002064CD">
              <w:rPr>
                <w:kern w:val="0"/>
                <w:sz w:val="18"/>
                <w:szCs w:val="18"/>
              </w:rPr>
              <w:t>4.0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的室内定位系统开发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物联网应用系统开发与案例分析（物联网专业技能实训）</w:t>
            </w:r>
          </w:p>
        </w:tc>
        <w:tc>
          <w:tcPr>
            <w:tcW w:w="87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B6DDE8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Android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移动应用开发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基于</w:t>
            </w:r>
            <w:r w:rsidRPr="002064CD">
              <w:rPr>
                <w:kern w:val="0"/>
                <w:sz w:val="18"/>
                <w:szCs w:val="18"/>
              </w:rPr>
              <w:t>Android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的</w:t>
            </w:r>
            <w:r w:rsidRPr="002064CD">
              <w:rPr>
                <w:kern w:val="0"/>
                <w:sz w:val="18"/>
                <w:szCs w:val="18"/>
              </w:rPr>
              <w:t>APP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开发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移动应用交互设计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lastRenderedPageBreak/>
              <w:t>IOS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应用开发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Python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数据分析与应用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智能信息处理应用开发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手机管理与安全应用开发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互联网</w:t>
            </w:r>
            <w:r w:rsidRPr="002064CD">
              <w:rPr>
                <w:kern w:val="0"/>
                <w:sz w:val="18"/>
                <w:szCs w:val="18"/>
              </w:rPr>
              <w:t>+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自然语言理解应用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92CDDC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智能信息系统案例（移动应用开发专业技能实训）</w:t>
            </w:r>
          </w:p>
        </w:tc>
        <w:tc>
          <w:tcPr>
            <w:tcW w:w="87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92CDDC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J2EE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基于</w:t>
            </w:r>
            <w:r w:rsidRPr="002064CD">
              <w:rPr>
                <w:kern w:val="0"/>
                <w:sz w:val="18"/>
                <w:szCs w:val="18"/>
              </w:rPr>
              <w:t>J2EE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的企业信息系统设计与开发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数据挖掘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PHP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软件需求分析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kern w:val="0"/>
                <w:sz w:val="18"/>
                <w:szCs w:val="18"/>
              </w:rPr>
              <w:t>MySQL</w:t>
            </w:r>
            <w:r w:rsidRPr="002064CD">
              <w:rPr>
                <w:rFonts w:hint="eastAsia"/>
                <w:kern w:val="0"/>
                <w:sz w:val="18"/>
                <w:szCs w:val="18"/>
              </w:rPr>
              <w:t>应用与开发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基于云端的应用系统开发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</w:p>
        </w:tc>
      </w:tr>
      <w:tr w:rsidR="006E00CC" w:rsidRPr="002064CD" w:rsidTr="00216AB8">
        <w:trPr>
          <w:trHeight w:val="458"/>
        </w:trPr>
        <w:tc>
          <w:tcPr>
            <w:tcW w:w="1671" w:type="dxa"/>
            <w:shd w:val="clear" w:color="auto" w:fill="31849B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rPr>
                <w:kern w:val="0"/>
                <w:sz w:val="18"/>
                <w:szCs w:val="18"/>
              </w:rPr>
            </w:pPr>
            <w:r w:rsidRPr="002064CD">
              <w:rPr>
                <w:rFonts w:hint="eastAsia"/>
                <w:kern w:val="0"/>
                <w:sz w:val="18"/>
                <w:szCs w:val="18"/>
              </w:rPr>
              <w:t>系统开发与集成（企业信息化专业技能实训）</w:t>
            </w:r>
          </w:p>
        </w:tc>
        <w:tc>
          <w:tcPr>
            <w:tcW w:w="87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70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729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  <w:tc>
          <w:tcPr>
            <w:tcW w:w="851" w:type="dxa"/>
            <w:shd w:val="clear" w:color="auto" w:fill="31849B"/>
            <w:vAlign w:val="center"/>
          </w:tcPr>
          <w:p w:rsidR="006E00CC" w:rsidRPr="002064CD" w:rsidRDefault="006E00CC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/>
                <w:b/>
                <w:sz w:val="24"/>
              </w:rPr>
            </w:pPr>
            <w:r w:rsidRPr="002064CD">
              <w:rPr>
                <w:rFonts w:ascii="宋体" w:hAnsi="Symbol" w:hint="eastAsia"/>
                <w:b/>
                <w:sz w:val="24"/>
              </w:rPr>
              <w:sym w:font="Symbol" w:char="F0D6"/>
            </w:r>
          </w:p>
        </w:tc>
      </w:tr>
    </w:tbl>
    <w:p w:rsidR="006E00CC" w:rsidRPr="006E00CC" w:rsidRDefault="006E00CC" w:rsidP="006E00CC"/>
    <w:p w:rsidR="006E00CC" w:rsidRPr="00473D43" w:rsidRDefault="00AD1FD2" w:rsidP="00AD1FD2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473D43">
        <w:rPr>
          <w:sz w:val="24"/>
        </w:rPr>
        <w:t>软件</w:t>
      </w:r>
      <w:r w:rsidRPr="00473D43">
        <w:rPr>
          <w:rFonts w:hint="eastAsia"/>
          <w:sz w:val="24"/>
        </w:rPr>
        <w:t>工程专业</w:t>
      </w:r>
    </w:p>
    <w:p w:rsidR="00AD1FD2" w:rsidRDefault="00AD1FD2" w:rsidP="00AD1FD2"/>
    <w:p w:rsidR="00AD1FD2" w:rsidRDefault="00B1317F" w:rsidP="00AD1FD2">
      <w:bookmarkStart w:id="1" w:name="_Toc482258504"/>
      <w:r>
        <w:t>1</w:t>
      </w:r>
      <w:r w:rsidRPr="00615958">
        <w:rPr>
          <w:rFonts w:hint="eastAsia"/>
        </w:rPr>
        <w:t>、本专业的毕业要求（核心能力）</w:t>
      </w:r>
      <w:bookmarkEnd w:id="1"/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应用数学、计算机科学及软件工程知识的能力</w:t>
      </w:r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2</w:t>
      </w:r>
      <w:r>
        <w:rPr>
          <w:rFonts w:hint="eastAsia"/>
        </w:rPr>
        <w:t>：设计与执行实验，以及分析与解释数据的能力。</w:t>
      </w:r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3</w:t>
      </w:r>
      <w:r>
        <w:rPr>
          <w:rFonts w:hint="eastAsia"/>
        </w:rPr>
        <w:t>：执行软件工程实践所需技术、技巧及使用现代工具的能力。</w:t>
      </w:r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4</w:t>
      </w:r>
      <w:r>
        <w:rPr>
          <w:rFonts w:hint="eastAsia"/>
        </w:rPr>
        <w:t>：设计及评估算法、程序、组件和软件系统能力。</w:t>
      </w:r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5</w:t>
      </w:r>
      <w:r>
        <w:rPr>
          <w:rFonts w:hint="eastAsia"/>
        </w:rPr>
        <w:t>：项目管理、有效沟通、领域整合与团队合作的能力。</w:t>
      </w:r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6</w:t>
      </w:r>
      <w:r>
        <w:rPr>
          <w:rFonts w:hint="eastAsia"/>
        </w:rPr>
        <w:t>：发掘、分析、应用研究成果及因</w:t>
      </w:r>
      <w:proofErr w:type="gramStart"/>
      <w:r>
        <w:rPr>
          <w:rFonts w:hint="eastAsia"/>
        </w:rPr>
        <w:t>应复杂</w:t>
      </w:r>
      <w:proofErr w:type="gramEnd"/>
      <w:r>
        <w:rPr>
          <w:rFonts w:hint="eastAsia"/>
        </w:rPr>
        <w:t>且具整合性软件开发问题的能力及创新意识。</w:t>
      </w:r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7</w:t>
      </w:r>
      <w:r>
        <w:rPr>
          <w:rFonts w:hint="eastAsia"/>
        </w:rPr>
        <w:t>：认识时事议题与产业趋势，了解信息科技对环境、社会及全球的影响，具有一定的国际视野、以及持续学习的习惯与能力。</w:t>
      </w:r>
    </w:p>
    <w:p w:rsidR="00B1317F" w:rsidRDefault="00B1317F" w:rsidP="00B1317F">
      <w:r>
        <w:rPr>
          <w:rFonts w:hint="eastAsia"/>
        </w:rPr>
        <w:t>核心能力</w:t>
      </w:r>
      <w:r>
        <w:rPr>
          <w:rFonts w:hint="eastAsia"/>
        </w:rPr>
        <w:t>8</w:t>
      </w:r>
      <w:r>
        <w:rPr>
          <w:rFonts w:hint="eastAsia"/>
        </w:rPr>
        <w:t>：理解及遵守专业伦理，认知社会责任，重视知识产权。</w:t>
      </w:r>
    </w:p>
    <w:p w:rsidR="00B1317F" w:rsidRDefault="00B1317F" w:rsidP="00B1317F"/>
    <w:p w:rsidR="00B1317F" w:rsidRDefault="000C7459" w:rsidP="00B1317F">
      <w:r>
        <w:rPr>
          <w:rFonts w:hint="eastAsia"/>
        </w:rPr>
        <w:t>2</w:t>
      </w:r>
      <w:r>
        <w:rPr>
          <w:rFonts w:hint="eastAsia"/>
        </w:rPr>
        <w:t>、</w:t>
      </w:r>
      <w:r w:rsidRPr="00D10D1D">
        <w:rPr>
          <w:rFonts w:hint="eastAsia"/>
        </w:rPr>
        <w:t>课程体系对核心能力达成的支撑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55"/>
        <w:gridCol w:w="984"/>
        <w:gridCol w:w="985"/>
        <w:gridCol w:w="985"/>
        <w:gridCol w:w="985"/>
        <w:gridCol w:w="864"/>
        <w:gridCol w:w="1106"/>
        <w:gridCol w:w="1162"/>
        <w:gridCol w:w="1134"/>
      </w:tblGrid>
      <w:tr w:rsidR="00E26D02" w:rsidRPr="00D10D1D" w:rsidTr="00216AB8">
        <w:trPr>
          <w:cantSplit/>
          <w:trHeight w:val="2999"/>
          <w:jc w:val="center"/>
        </w:trPr>
        <w:tc>
          <w:tcPr>
            <w:tcW w:w="1855" w:type="dxa"/>
          </w:tcPr>
          <w:p w:rsidR="00E26D02" w:rsidRPr="00D10D1D" w:rsidRDefault="00E26D02" w:rsidP="00216AB8">
            <w:pPr>
              <w:adjustRightInd w:val="0"/>
              <w:snapToGrid w:val="0"/>
              <w:ind w:left="1050" w:hangingChars="500" w:hanging="1050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5715</wp:posOffset>
                      </wp:positionV>
                      <wp:extent cx="1153795" cy="814705"/>
                      <wp:effectExtent l="0" t="0" r="27305" b="23495"/>
                      <wp:wrapNone/>
                      <wp:docPr id="2" name="直接连接符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3795" cy="81470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91855" id="直接连接符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45pt" to="87.1pt,6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" strokeweight=".5pt"/>
                  </w:pict>
                </mc:Fallback>
              </mc:AlternateContent>
            </w:r>
            <w:r w:rsidRPr="00D10D1D">
              <w:rPr>
                <w:rFonts w:ascii="宋体" w:hAnsi="宋体"/>
                <w:szCs w:val="21"/>
              </w:rPr>
              <w:t xml:space="preserve">      </w:t>
            </w:r>
            <w:r w:rsidRPr="00D10D1D">
              <w:rPr>
                <w:rFonts w:ascii="宋体" w:hAnsi="宋体" w:hint="eastAsia"/>
                <w:szCs w:val="21"/>
              </w:rPr>
              <w:t>核心</w:t>
            </w:r>
          </w:p>
          <w:p w:rsidR="00E26D02" w:rsidRPr="00D10D1D" w:rsidRDefault="00E26D02" w:rsidP="00216AB8">
            <w:pPr>
              <w:adjustRightInd w:val="0"/>
              <w:snapToGrid w:val="0"/>
              <w:ind w:firstLineChars="300" w:firstLine="630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能力</w:t>
            </w:r>
          </w:p>
          <w:p w:rsidR="00E26D02" w:rsidRPr="00D10D1D" w:rsidRDefault="00E26D02" w:rsidP="00216A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课程</w:t>
            </w:r>
          </w:p>
          <w:p w:rsidR="00E26D02" w:rsidRPr="00D10D1D" w:rsidRDefault="00E26D02" w:rsidP="00216AB8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与环节</w:t>
            </w:r>
          </w:p>
        </w:tc>
        <w:tc>
          <w:tcPr>
            <w:tcW w:w="984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核心能力1</w:t>
            </w:r>
            <w:r w:rsidRPr="00D10D1D">
              <w:rPr>
                <w:rFonts w:ascii="宋体" w:hAnsi="宋体"/>
                <w:szCs w:val="21"/>
              </w:rPr>
              <w:t>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  <w:b/>
              </w:rPr>
              <w:t>应用数学、</w:t>
            </w:r>
            <w:r>
              <w:rPr>
                <w:rFonts w:hint="eastAsia"/>
                <w:b/>
              </w:rPr>
              <w:t>计算机</w:t>
            </w:r>
            <w:r w:rsidRPr="00D10D1D">
              <w:rPr>
                <w:rFonts w:hint="eastAsia"/>
                <w:b/>
              </w:rPr>
              <w:t>科学及工程知识</w:t>
            </w:r>
            <w:r w:rsidRPr="00D10D1D">
              <w:rPr>
                <w:rFonts w:hint="eastAsia"/>
              </w:rPr>
              <w:t>的能力。</w:t>
            </w:r>
          </w:p>
        </w:tc>
        <w:tc>
          <w:tcPr>
            <w:tcW w:w="985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核心能力2</w:t>
            </w:r>
            <w:r w:rsidRPr="00D10D1D">
              <w:rPr>
                <w:rFonts w:ascii="宋体" w:hAnsi="宋体"/>
                <w:szCs w:val="21"/>
              </w:rPr>
              <w:t>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  <w:b/>
              </w:rPr>
              <w:t>设计与执行实验，</w:t>
            </w:r>
            <w:r w:rsidRPr="00D10D1D">
              <w:rPr>
                <w:rFonts w:hint="eastAsia"/>
              </w:rPr>
              <w:t>以及</w:t>
            </w:r>
            <w:r w:rsidRPr="00D10D1D">
              <w:rPr>
                <w:rFonts w:hint="eastAsia"/>
                <w:b/>
              </w:rPr>
              <w:t>分析与解释数据</w:t>
            </w:r>
            <w:r w:rsidRPr="00D10D1D">
              <w:rPr>
                <w:rFonts w:hint="eastAsia"/>
              </w:rPr>
              <w:t>的能力</w:t>
            </w:r>
          </w:p>
        </w:tc>
        <w:tc>
          <w:tcPr>
            <w:tcW w:w="985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</w:t>
            </w:r>
            <w:r w:rsidRPr="00D10D1D">
              <w:rPr>
                <w:rFonts w:ascii="宋体" w:hAnsi="宋体"/>
                <w:szCs w:val="21"/>
              </w:rPr>
              <w:t>3: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</w:rPr>
              <w:t>执行软件工程实践所需技术、技巧及</w:t>
            </w:r>
            <w:r w:rsidRPr="00D10D1D">
              <w:rPr>
                <w:rFonts w:hint="eastAsia"/>
                <w:b/>
              </w:rPr>
              <w:t>使用现代工具</w:t>
            </w:r>
            <w:r w:rsidRPr="00D10D1D">
              <w:rPr>
                <w:rFonts w:hint="eastAsia"/>
              </w:rPr>
              <w:t>的能力</w:t>
            </w:r>
          </w:p>
        </w:tc>
        <w:tc>
          <w:tcPr>
            <w:tcW w:w="985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核心能力4</w:t>
            </w:r>
            <w:r w:rsidRPr="00D10D1D">
              <w:rPr>
                <w:rFonts w:ascii="宋体" w:hAnsi="宋体"/>
                <w:szCs w:val="21"/>
              </w:rPr>
              <w:t>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  <w:b/>
              </w:rPr>
              <w:t>设计及评估算法、程序、组件和软件系统能力</w:t>
            </w:r>
          </w:p>
        </w:tc>
        <w:tc>
          <w:tcPr>
            <w:tcW w:w="864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核心能力5</w:t>
            </w:r>
            <w:r w:rsidRPr="00D10D1D">
              <w:rPr>
                <w:rFonts w:ascii="宋体" w:hAnsi="宋体"/>
                <w:szCs w:val="21"/>
              </w:rPr>
              <w:t>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  <w:b/>
              </w:rPr>
              <w:t>项目管理</w:t>
            </w:r>
            <w:r w:rsidRPr="00D10D1D">
              <w:rPr>
                <w:rFonts w:hint="eastAsia"/>
              </w:rPr>
              <w:t>、有效沟通、领域整合与</w:t>
            </w:r>
            <w:r w:rsidRPr="00D10D1D">
              <w:rPr>
                <w:rFonts w:hint="eastAsia"/>
                <w:b/>
              </w:rPr>
              <w:t>团队合作</w:t>
            </w:r>
            <w:r w:rsidRPr="00D10D1D">
              <w:rPr>
                <w:rFonts w:hint="eastAsia"/>
              </w:rPr>
              <w:t>的能力</w:t>
            </w:r>
          </w:p>
        </w:tc>
        <w:tc>
          <w:tcPr>
            <w:tcW w:w="1106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核心能力6</w:t>
            </w:r>
            <w:r w:rsidRPr="00D10D1D">
              <w:rPr>
                <w:rFonts w:ascii="宋体" w:hAnsi="宋体"/>
                <w:szCs w:val="21"/>
              </w:rPr>
              <w:t>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</w:rPr>
              <w:t>发掘、分析、应用研究成果及</w:t>
            </w:r>
            <w:r w:rsidRPr="00D10D1D">
              <w:rPr>
                <w:rFonts w:hint="eastAsia"/>
                <w:b/>
              </w:rPr>
              <w:t>因</w:t>
            </w:r>
            <w:proofErr w:type="gramStart"/>
            <w:r w:rsidRPr="00D10D1D">
              <w:rPr>
                <w:rFonts w:hint="eastAsia"/>
                <w:b/>
              </w:rPr>
              <w:t>应复杂</w:t>
            </w:r>
            <w:proofErr w:type="gramEnd"/>
            <w:r w:rsidRPr="00D10D1D">
              <w:rPr>
                <w:rFonts w:hint="eastAsia"/>
                <w:b/>
              </w:rPr>
              <w:t>且具整合性软件开发问题</w:t>
            </w:r>
            <w:r w:rsidRPr="00D10D1D">
              <w:rPr>
                <w:rFonts w:hint="eastAsia"/>
              </w:rPr>
              <w:t>的能力及创新意识</w:t>
            </w:r>
          </w:p>
        </w:tc>
        <w:tc>
          <w:tcPr>
            <w:tcW w:w="1162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核心能力7</w:t>
            </w:r>
            <w:r w:rsidRPr="00D10D1D">
              <w:rPr>
                <w:rFonts w:ascii="宋体" w:hAnsi="宋体"/>
                <w:szCs w:val="21"/>
              </w:rPr>
              <w:t>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</w:rPr>
              <w:t>认识</w:t>
            </w:r>
            <w:r w:rsidRPr="00D10D1D">
              <w:rPr>
                <w:rFonts w:hint="eastAsia"/>
                <w:b/>
              </w:rPr>
              <w:t>时事议题</w:t>
            </w:r>
            <w:r w:rsidRPr="00D10D1D">
              <w:rPr>
                <w:rFonts w:hint="eastAsia"/>
              </w:rPr>
              <w:t>与产业趋势，了解信息科技对环境、社会及全球的影响，并培养</w:t>
            </w:r>
            <w:r w:rsidRPr="00D10D1D">
              <w:rPr>
                <w:rFonts w:hint="eastAsia"/>
                <w:b/>
              </w:rPr>
              <w:t>持续学习</w:t>
            </w:r>
            <w:r w:rsidRPr="00D10D1D">
              <w:rPr>
                <w:rFonts w:hint="eastAsia"/>
              </w:rPr>
              <w:t>的习惯与能力</w:t>
            </w:r>
          </w:p>
        </w:tc>
        <w:tc>
          <w:tcPr>
            <w:tcW w:w="1134" w:type="dxa"/>
            <w:textDirection w:val="tbRl"/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ind w:left="113" w:right="113"/>
              <w:rPr>
                <w:rFonts w:ascii="宋体" w:hAnsi="宋体"/>
                <w:szCs w:val="21"/>
              </w:rPr>
            </w:pPr>
            <w:r w:rsidRPr="00D10D1D">
              <w:rPr>
                <w:rFonts w:ascii="宋体" w:hAnsi="宋体" w:hint="eastAsia"/>
                <w:szCs w:val="21"/>
              </w:rPr>
              <w:t>核心能力8</w:t>
            </w:r>
            <w:r w:rsidRPr="00D10D1D">
              <w:rPr>
                <w:rFonts w:ascii="宋体" w:hAnsi="宋体"/>
                <w:szCs w:val="21"/>
              </w:rPr>
              <w:t>:</w:t>
            </w:r>
            <w:r w:rsidRPr="00D10D1D">
              <w:rPr>
                <w:rFonts w:hint="eastAsia"/>
              </w:rPr>
              <w:t xml:space="preserve"> </w:t>
            </w:r>
            <w:r w:rsidRPr="00D10D1D">
              <w:rPr>
                <w:rFonts w:hint="eastAsia"/>
              </w:rPr>
              <w:t>理解及遵守</w:t>
            </w:r>
            <w:r w:rsidRPr="00D10D1D">
              <w:rPr>
                <w:rFonts w:hint="eastAsia"/>
                <w:b/>
              </w:rPr>
              <w:t>专业伦理</w:t>
            </w:r>
            <w:r w:rsidRPr="00D10D1D">
              <w:rPr>
                <w:rFonts w:hint="eastAsia"/>
              </w:rPr>
              <w:t>，认知社会责任，重视知识产权</w:t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0060" w:type="dxa"/>
            <w:gridSpan w:val="9"/>
            <w:vAlign w:val="center"/>
          </w:tcPr>
          <w:p w:rsidR="00E26D02" w:rsidRPr="00D10D1D" w:rsidRDefault="00E26D02" w:rsidP="00216AB8">
            <w:pPr>
              <w:snapToGrid w:val="0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10D1D">
              <w:rPr>
                <w:rFonts w:hint="eastAsia"/>
                <w:b/>
                <w:sz w:val="30"/>
                <w:szCs w:val="30"/>
              </w:rPr>
              <w:t>一、计算机与网络安全学院公共专业课</w:t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大学生心理健康教育</w:t>
            </w:r>
          </w:p>
        </w:tc>
        <w:tc>
          <w:tcPr>
            <w:tcW w:w="984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高等数学C1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形势与政策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程序设计基础（1）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专业导论与职业生涯规划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高等数学C(II)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离散数学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程序设计基础(2)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“思政课”社会实践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创业基础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线性代数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wordWrap w:val="0"/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ascii="宋体" w:hAnsi="宋体"/>
                <w:sz w:val="18"/>
                <w:szCs w:val="18"/>
              </w:rPr>
              <w:t>JAVA语言程序设计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算法与数据结构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计算机系统基础(1)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</w:pPr>
            <w:r w:rsidRPr="00E860B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计算机</w:t>
            </w: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组成</w:t>
            </w:r>
            <w:r w:rsidRPr="00E860B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原理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Linux实践入门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网页设计与制作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竞赛编程(1)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概率论与数理统计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adjustRightInd w:val="0"/>
              <w:snapToGrid w:val="0"/>
              <w:spacing w:before="100" w:beforeAutospacing="1"/>
              <w:jc w:val="left"/>
              <w:rPr>
                <w:rFonts w:ascii="宋体" w:hAnsi="宋体"/>
                <w:sz w:val="18"/>
                <w:szCs w:val="18"/>
              </w:rPr>
            </w:pP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计算机系统基础(</w:t>
            </w:r>
            <w:r w:rsidRPr="00E860B9">
              <w:rPr>
                <w:rFonts w:ascii="宋体" w:hAnsi="宋体" w:hint="eastAsia"/>
                <w:color w:val="000000"/>
                <w:sz w:val="18"/>
                <w:szCs w:val="18"/>
                <w:shd w:val="clear" w:color="auto" w:fill="FFFFFF"/>
              </w:rPr>
              <w:t>2</w:t>
            </w:r>
            <w:r w:rsidRPr="00E860B9">
              <w:rPr>
                <w:rFonts w:ascii="宋体" w:hAnsi="宋体"/>
                <w:color w:val="00000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操作</w:t>
            </w:r>
            <w:r w:rsidRPr="00E860B9">
              <w:rPr>
                <w:sz w:val="18"/>
                <w:szCs w:val="18"/>
              </w:rPr>
              <w:t>系统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28641D">
              <w:rPr>
                <w:rFonts w:hint="eastAsia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28641D">
              <w:rPr>
                <w:rFonts w:hint="eastAsia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28641D">
              <w:rPr>
                <w:rFonts w:hint="eastAsia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  <w:r w:rsidRPr="0028641D">
              <w:rPr>
                <w:rFonts w:hint="eastAsia"/>
                <w:b/>
                <w:sz w:val="18"/>
                <w:szCs w:val="18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b/>
                <w:sz w:val="18"/>
                <w:szCs w:val="18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数据库系统原理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lastRenderedPageBreak/>
              <w:t>Java EE</w:t>
            </w:r>
            <w:r w:rsidRPr="00E860B9">
              <w:rPr>
                <w:rFonts w:hint="eastAsia"/>
                <w:sz w:val="18"/>
                <w:szCs w:val="18"/>
              </w:rPr>
              <w:t>编程技术（</w:t>
            </w:r>
            <w:r w:rsidRPr="00E860B9">
              <w:rPr>
                <w:rFonts w:hint="eastAsia"/>
                <w:sz w:val="18"/>
                <w:szCs w:val="18"/>
              </w:rPr>
              <w:t>1</w:t>
            </w:r>
            <w:r w:rsidRPr="00E860B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程序开发实践专题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大学物理（</w:t>
            </w:r>
            <w:r w:rsidRPr="00E860B9">
              <w:rPr>
                <w:rFonts w:hint="eastAsia"/>
                <w:sz w:val="18"/>
                <w:szCs w:val="18"/>
              </w:rPr>
              <w:t>C</w:t>
            </w:r>
            <w:r w:rsidRPr="00E860B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经济学原理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05103B" w:rsidRDefault="00E26D02" w:rsidP="00216AB8">
            <w:pPr>
              <w:jc w:val="left"/>
              <w:rPr>
                <w:sz w:val="18"/>
                <w:szCs w:val="18"/>
              </w:rPr>
            </w:pPr>
            <w:r w:rsidRPr="0005103B">
              <w:rPr>
                <w:rFonts w:hint="eastAsia"/>
                <w:sz w:val="18"/>
                <w:szCs w:val="18"/>
              </w:rPr>
              <w:t>软件需求分析与设计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Java EE</w:t>
            </w:r>
            <w:r w:rsidRPr="00E860B9">
              <w:rPr>
                <w:rFonts w:hint="eastAsia"/>
                <w:sz w:val="18"/>
                <w:szCs w:val="18"/>
              </w:rPr>
              <w:t>编程技术（</w:t>
            </w:r>
            <w:r w:rsidRPr="00E860B9">
              <w:rPr>
                <w:rFonts w:hint="eastAsia"/>
                <w:sz w:val="18"/>
                <w:szCs w:val="18"/>
              </w:rPr>
              <w:t>2</w:t>
            </w:r>
            <w:r w:rsidRPr="00E860B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软件测试概论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移动应用开发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机器视觉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计算机网络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软件过程管理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企业级开发框架专题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软件测试管理与工具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UI</w:t>
            </w:r>
            <w:r w:rsidRPr="00E860B9">
              <w:rPr>
                <w:rFonts w:hint="eastAsia"/>
                <w:sz w:val="18"/>
                <w:szCs w:val="18"/>
              </w:rPr>
              <w:t>设计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模式识别及应用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就业指导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sz w:val="18"/>
                <w:szCs w:val="18"/>
              </w:rPr>
            </w:pPr>
            <w:r w:rsidRPr="009C3370">
              <w:rPr>
                <w:rFonts w:hint="eastAsia"/>
                <w:sz w:val="18"/>
                <w:szCs w:val="18"/>
              </w:rPr>
              <w:t>软件工程综合实训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E860B9" w:rsidRDefault="00E26D02" w:rsidP="00216AB8">
            <w:pPr>
              <w:jc w:val="left"/>
              <w:rPr>
                <w:sz w:val="18"/>
                <w:szCs w:val="18"/>
              </w:rPr>
            </w:pPr>
            <w:r w:rsidRPr="00E860B9">
              <w:rPr>
                <w:rFonts w:hint="eastAsia"/>
                <w:sz w:val="18"/>
                <w:szCs w:val="18"/>
              </w:rPr>
              <w:t>毕业设计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2864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2864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00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hint="eastAsia"/>
                <w:b/>
                <w:sz w:val="30"/>
                <w:szCs w:val="30"/>
              </w:rPr>
              <w:t>二、软件工程专业（含卓越计划）补充的课程</w:t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竞赛编程(2)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电子商务概论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计算方法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软件测试自动化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数学建模B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PHP应用开发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数字图像处理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ERP系统概论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移动软件测试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lastRenderedPageBreak/>
              <w:t>软件性能测试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与工具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软件功能测试与工具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Oracle数据库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机器人导论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编译原理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proofErr w:type="gramStart"/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云计算</w:t>
            </w:r>
            <w:proofErr w:type="gramEnd"/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与大数据应用开发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算法分析与设计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人工智能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虚拟现实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信息安全概论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移动软件测试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数据挖掘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C#.Net编程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sz w:val="18"/>
                <w:szCs w:val="18"/>
              </w:rPr>
              <w:t xml:space="preserve">.NET </w:t>
            </w:r>
            <w:r w:rsidRPr="00D10D1D">
              <w:rPr>
                <w:sz w:val="18"/>
                <w:szCs w:val="18"/>
              </w:rPr>
              <w:t>编程技术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sz w:val="18"/>
                <w:szCs w:val="18"/>
              </w:rPr>
              <w:t>数学建模</w:t>
            </w:r>
            <w:r w:rsidRPr="00D10D1D">
              <w:rPr>
                <w:sz w:val="18"/>
                <w:szCs w:val="18"/>
              </w:rPr>
              <w:t>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sz w:val="18"/>
                <w:szCs w:val="18"/>
              </w:rPr>
              <w:t>电子商务</w:t>
            </w:r>
            <w:r>
              <w:rPr>
                <w:rFonts w:hint="eastAsia"/>
                <w:sz w:val="18"/>
                <w:szCs w:val="18"/>
              </w:rPr>
              <w:t>概论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D10D1D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sz w:val="18"/>
                <w:szCs w:val="18"/>
              </w:rPr>
              <w:t>数据挖掘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  <w:tr w:rsidR="00E26D02" w:rsidRPr="00615958" w:rsidTr="00216AB8">
        <w:trPr>
          <w:trHeight w:val="458"/>
          <w:jc w:val="center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jc w:val="left"/>
              <w:rPr>
                <w:b/>
                <w:sz w:val="18"/>
                <w:szCs w:val="18"/>
              </w:rPr>
            </w:pPr>
            <w:r w:rsidRPr="00D10D1D">
              <w:rPr>
                <w:rFonts w:ascii="宋体" w:hAnsi="宋体" w:cs="宋体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6D02" w:rsidRPr="00D10D1D" w:rsidRDefault="00E26D02" w:rsidP="00216AB8">
            <w:pPr>
              <w:adjustRightInd w:val="0"/>
              <w:snapToGrid w:val="0"/>
              <w:spacing w:before="100" w:beforeAutospacing="1"/>
              <w:jc w:val="center"/>
              <w:rPr>
                <w:rFonts w:ascii="宋体" w:hAnsi="宋体"/>
                <w:b/>
                <w:sz w:val="24"/>
              </w:rPr>
            </w:pPr>
            <w:r w:rsidRPr="00D10D1D">
              <w:rPr>
                <w:rFonts w:ascii="宋体" w:hAnsi="宋体" w:hint="eastAsia"/>
                <w:b/>
                <w:sz w:val="24"/>
              </w:rPr>
              <w:sym w:font="Symbol" w:char="F0D6"/>
            </w:r>
          </w:p>
        </w:tc>
      </w:tr>
    </w:tbl>
    <w:p w:rsidR="000C7459" w:rsidRDefault="000C7459" w:rsidP="00B1317F"/>
    <w:p w:rsidR="00E26D02" w:rsidRDefault="00E26D02" w:rsidP="00B1317F"/>
    <w:p w:rsidR="00E26D02" w:rsidRPr="00834591" w:rsidRDefault="00834591" w:rsidP="00834591">
      <w:pPr>
        <w:pStyle w:val="a3"/>
        <w:numPr>
          <w:ilvl w:val="0"/>
          <w:numId w:val="1"/>
        </w:numPr>
        <w:ind w:firstLineChars="0"/>
        <w:rPr>
          <w:sz w:val="24"/>
        </w:rPr>
      </w:pPr>
      <w:r w:rsidRPr="00834591">
        <w:rPr>
          <w:sz w:val="24"/>
        </w:rPr>
        <w:t>信息</w:t>
      </w:r>
      <w:r w:rsidRPr="00834591">
        <w:rPr>
          <w:rFonts w:hint="eastAsia"/>
          <w:sz w:val="24"/>
        </w:rPr>
        <w:t>与计算科学专业</w:t>
      </w:r>
    </w:p>
    <w:p w:rsidR="00834591" w:rsidRDefault="00834591" w:rsidP="00834591"/>
    <w:p w:rsidR="004470F7" w:rsidRDefault="004470F7" w:rsidP="004470F7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（二）本专业的毕业要求（核心能力）</w:t>
      </w:r>
    </w:p>
    <w:p w:rsidR="004470F7" w:rsidRDefault="004470F7" w:rsidP="004470F7">
      <w:r>
        <w:rPr>
          <w:rFonts w:hint="eastAsia"/>
        </w:rPr>
        <w:t>C1</w:t>
      </w:r>
      <w:r>
        <w:rPr>
          <w:rFonts w:hint="eastAsia"/>
        </w:rPr>
        <w:t>（交叉知识的运用能力）：运用数学、统计学、计算机科学与技术知识</w:t>
      </w:r>
    </w:p>
    <w:p w:rsidR="004470F7" w:rsidRDefault="004470F7" w:rsidP="004470F7">
      <w:r>
        <w:rPr>
          <w:rFonts w:hint="eastAsia"/>
        </w:rPr>
        <w:t>的能力。</w:t>
      </w:r>
      <w:r>
        <w:rPr>
          <w:rFonts w:hint="eastAsia"/>
        </w:rPr>
        <w:t xml:space="preserve"> </w:t>
      </w:r>
    </w:p>
    <w:p w:rsidR="004470F7" w:rsidRDefault="004470F7" w:rsidP="004470F7">
      <w:r>
        <w:rPr>
          <w:rFonts w:hint="eastAsia"/>
        </w:rPr>
        <w:t>C2</w:t>
      </w:r>
      <w:r>
        <w:rPr>
          <w:rFonts w:hint="eastAsia"/>
        </w:rPr>
        <w:t>（数值实验与数据解读）：设计与执行数值实验，以及分析和解释数据</w:t>
      </w:r>
    </w:p>
    <w:p w:rsidR="004470F7" w:rsidRDefault="004470F7" w:rsidP="004470F7">
      <w:r>
        <w:rPr>
          <w:rFonts w:hint="eastAsia"/>
        </w:rPr>
        <w:t>的能力。</w:t>
      </w:r>
      <w:r>
        <w:rPr>
          <w:rFonts w:hint="eastAsia"/>
        </w:rPr>
        <w:t xml:space="preserve"> </w:t>
      </w:r>
    </w:p>
    <w:p w:rsidR="004470F7" w:rsidRDefault="004470F7" w:rsidP="004470F7">
      <w:r>
        <w:rPr>
          <w:rFonts w:hint="eastAsia"/>
        </w:rPr>
        <w:t>C3</w:t>
      </w:r>
      <w:r>
        <w:rPr>
          <w:rFonts w:hint="eastAsia"/>
        </w:rPr>
        <w:t>（技术工具的应用能力）：执行数值实验与数据分析所需技术、技巧及</w:t>
      </w:r>
    </w:p>
    <w:p w:rsidR="00834591" w:rsidRDefault="004470F7" w:rsidP="004470F7">
      <w:r>
        <w:rPr>
          <w:rFonts w:hint="eastAsia"/>
        </w:rPr>
        <w:t>使用现代工具的能力。</w:t>
      </w:r>
    </w:p>
    <w:p w:rsidR="004470F7" w:rsidRDefault="004470F7" w:rsidP="004470F7">
      <w:r>
        <w:rPr>
          <w:rFonts w:hint="eastAsia"/>
        </w:rPr>
        <w:t>C4</w:t>
      </w:r>
      <w:r>
        <w:rPr>
          <w:rFonts w:hint="eastAsia"/>
        </w:rPr>
        <w:t>（数学建模与算法设计）：为具体工程实际问题建立数学模型以及设计</w:t>
      </w:r>
    </w:p>
    <w:p w:rsidR="004470F7" w:rsidRDefault="004470F7" w:rsidP="004470F7">
      <w:r>
        <w:rPr>
          <w:rFonts w:hint="eastAsia"/>
        </w:rPr>
        <w:t>算法求解模型的能力。</w:t>
      </w:r>
      <w:r>
        <w:rPr>
          <w:rFonts w:hint="eastAsia"/>
        </w:rPr>
        <w:t xml:space="preserve"> </w:t>
      </w:r>
    </w:p>
    <w:p w:rsidR="004470F7" w:rsidRDefault="004470F7" w:rsidP="004470F7">
      <w:r>
        <w:rPr>
          <w:rFonts w:hint="eastAsia"/>
        </w:rPr>
        <w:t>C5</w:t>
      </w:r>
      <w:r>
        <w:rPr>
          <w:rFonts w:hint="eastAsia"/>
        </w:rPr>
        <w:t>（项目管理与团队协作）：项目管理、有效沟通、领域整合与团队协作</w:t>
      </w:r>
    </w:p>
    <w:p w:rsidR="004470F7" w:rsidRDefault="004470F7" w:rsidP="004470F7">
      <w:r>
        <w:rPr>
          <w:rFonts w:hint="eastAsia"/>
        </w:rPr>
        <w:t>的能力。</w:t>
      </w:r>
      <w:r>
        <w:rPr>
          <w:rFonts w:hint="eastAsia"/>
        </w:rPr>
        <w:t xml:space="preserve"> </w:t>
      </w:r>
    </w:p>
    <w:p w:rsidR="004470F7" w:rsidRDefault="004470F7" w:rsidP="004470F7">
      <w:r>
        <w:rPr>
          <w:rFonts w:hint="eastAsia"/>
        </w:rPr>
        <w:t>C6</w:t>
      </w:r>
      <w:r>
        <w:rPr>
          <w:rFonts w:hint="eastAsia"/>
        </w:rPr>
        <w:t>（复杂问题的求解能力）：发掘、分析并应用研究成果来解决复杂工程</w:t>
      </w:r>
    </w:p>
    <w:p w:rsidR="004470F7" w:rsidRDefault="004470F7" w:rsidP="004470F7">
      <w:r>
        <w:rPr>
          <w:rFonts w:hint="eastAsia"/>
        </w:rPr>
        <w:t>实际问题的能力。</w:t>
      </w:r>
      <w:r>
        <w:rPr>
          <w:rFonts w:hint="eastAsia"/>
        </w:rPr>
        <w:t xml:space="preserve"> </w:t>
      </w:r>
    </w:p>
    <w:p w:rsidR="004470F7" w:rsidRDefault="004470F7" w:rsidP="004470F7">
      <w:r>
        <w:rPr>
          <w:rFonts w:hint="eastAsia"/>
        </w:rPr>
        <w:lastRenderedPageBreak/>
        <w:t>C7</w:t>
      </w:r>
      <w:r>
        <w:rPr>
          <w:rFonts w:hint="eastAsia"/>
        </w:rPr>
        <w:t>（国际视野与持续学习）：认识时事议题，了解所学专业技术对环境、</w:t>
      </w:r>
    </w:p>
    <w:p w:rsidR="004470F7" w:rsidRDefault="004470F7" w:rsidP="004470F7">
      <w:r>
        <w:rPr>
          <w:rFonts w:hint="eastAsia"/>
        </w:rPr>
        <w:t>社会及全球的影响，培养持续学习习惯与能力。</w:t>
      </w:r>
      <w:r>
        <w:rPr>
          <w:rFonts w:hint="eastAsia"/>
        </w:rPr>
        <w:t xml:space="preserve"> </w:t>
      </w:r>
    </w:p>
    <w:p w:rsidR="004470F7" w:rsidRDefault="004470F7" w:rsidP="004470F7">
      <w:r>
        <w:rPr>
          <w:rFonts w:hint="eastAsia"/>
        </w:rPr>
        <w:t>C8</w:t>
      </w:r>
      <w:r>
        <w:rPr>
          <w:rFonts w:hint="eastAsia"/>
        </w:rPr>
        <w:t>（专业伦理与社会责任）：理解及应用专业伦理，认知社会责任及尊重</w:t>
      </w:r>
    </w:p>
    <w:p w:rsidR="004470F7" w:rsidRDefault="004470F7" w:rsidP="004470F7">
      <w:r>
        <w:rPr>
          <w:rFonts w:hint="eastAsia"/>
        </w:rPr>
        <w:t>多元观点。</w:t>
      </w:r>
    </w:p>
    <w:p w:rsidR="004470F7" w:rsidRDefault="004470F7" w:rsidP="004470F7"/>
    <w:p w:rsidR="004470F7" w:rsidRDefault="006B536A" w:rsidP="004470F7">
      <w:r>
        <w:rPr>
          <w:rFonts w:hint="eastAsia"/>
        </w:rPr>
        <w:t>2</w:t>
      </w:r>
      <w:r>
        <w:rPr>
          <w:rFonts w:hint="eastAsia"/>
        </w:rPr>
        <w:t>、</w:t>
      </w:r>
      <w:r w:rsidRPr="006B536A">
        <w:rPr>
          <w:rFonts w:hint="eastAsia"/>
        </w:rPr>
        <w:t>课程体系对核心能力达成的支撑</w:t>
      </w:r>
    </w:p>
    <w:p w:rsidR="009C01A9" w:rsidRDefault="009C01A9" w:rsidP="004470F7">
      <w:r>
        <w:rPr>
          <w:noProof/>
        </w:rPr>
        <w:drawing>
          <wp:inline distT="0" distB="0" distL="0" distR="0" wp14:anchorId="706BDB7A" wp14:editId="2CD82070">
            <wp:extent cx="5274310" cy="356425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A9" w:rsidRDefault="009C01A9" w:rsidP="004470F7">
      <w:r>
        <w:rPr>
          <w:noProof/>
        </w:rPr>
        <w:drawing>
          <wp:inline distT="0" distB="0" distL="0" distR="0" wp14:anchorId="4FCB1888" wp14:editId="43570081">
            <wp:extent cx="5274310" cy="19970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70B68C4" wp14:editId="38CEB6CA">
            <wp:extent cx="5274310" cy="2971165"/>
            <wp:effectExtent l="0" t="0" r="2540" b="63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7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BD0E714" wp14:editId="20B00E2D">
            <wp:extent cx="5274310" cy="4378960"/>
            <wp:effectExtent l="0" t="0" r="254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F2F228B" wp14:editId="3E52AB03">
            <wp:extent cx="5274310" cy="1215390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1A9" w:rsidRDefault="00365363" w:rsidP="004470F7">
      <w:r>
        <w:rPr>
          <w:noProof/>
        </w:rPr>
        <w:drawing>
          <wp:inline distT="0" distB="0" distL="0" distR="0" wp14:anchorId="4B78DBA7" wp14:editId="6F6763AF">
            <wp:extent cx="5274310" cy="222885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F69" w:rsidRDefault="00676F69" w:rsidP="004470F7"/>
    <w:p w:rsidR="00676F69" w:rsidRPr="00676F69" w:rsidRDefault="00676F69" w:rsidP="00676F69">
      <w:pPr>
        <w:pStyle w:val="a3"/>
        <w:numPr>
          <w:ilvl w:val="0"/>
          <w:numId w:val="1"/>
        </w:numPr>
        <w:ind w:firstLineChars="0"/>
        <w:rPr>
          <w:b/>
          <w:sz w:val="24"/>
        </w:rPr>
      </w:pPr>
      <w:r w:rsidRPr="00676F69">
        <w:rPr>
          <w:b/>
          <w:sz w:val="24"/>
        </w:rPr>
        <w:t>网络</w:t>
      </w:r>
      <w:r w:rsidRPr="00676F69">
        <w:rPr>
          <w:rFonts w:hint="eastAsia"/>
          <w:b/>
          <w:sz w:val="24"/>
        </w:rPr>
        <w:t>工程专业</w:t>
      </w:r>
    </w:p>
    <w:p w:rsidR="00676F69" w:rsidRDefault="00D8423C" w:rsidP="00D8423C">
      <w:r>
        <w:rPr>
          <w:rFonts w:hint="eastAsia"/>
        </w:rPr>
        <w:t>1</w:t>
      </w:r>
      <w:r>
        <w:rPr>
          <w:rFonts w:hint="eastAsia"/>
        </w:rPr>
        <w:t>、</w:t>
      </w:r>
      <w:r w:rsidRPr="00615958">
        <w:rPr>
          <w:rFonts w:hint="eastAsia"/>
        </w:rPr>
        <w:t>本专业的毕业要求（核心能力）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掌握应用数学、计算机科学、网络工程的基本理论和专业知识；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2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能够设计与执行网络工程方面的实验，具备分析解释数据的能力；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3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能够掌握网络相关工程项目所需技术、技巧及使用工具的能力；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4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具有研究网络工程、计算机科学领域基本理论问题和解决实际问题的能力；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5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具备计划管理、协调、领导、团队合作与沟通整合的能力；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6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能够了解网络工程领域的新视野，具有创新精神；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具有较强的工作适应能力和持续自主学习的能力；</w:t>
      </w:r>
    </w:p>
    <w:p w:rsidR="00D8423C" w:rsidRDefault="00D8423C" w:rsidP="00D8423C">
      <w:r>
        <w:rPr>
          <w:rFonts w:hint="eastAsia"/>
        </w:rPr>
        <w:t>核心能力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>具备专业伦理、人文素养及社会责任。</w:t>
      </w:r>
    </w:p>
    <w:p w:rsidR="00D8423C" w:rsidRDefault="00D8423C" w:rsidP="00D8423C"/>
    <w:p w:rsidR="00D8423C" w:rsidRDefault="00D8423C" w:rsidP="00D8423C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课程体系对核心能力达成的支撑</w:t>
      </w: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71"/>
        <w:gridCol w:w="871"/>
        <w:gridCol w:w="870"/>
        <w:gridCol w:w="870"/>
        <w:gridCol w:w="870"/>
        <w:gridCol w:w="870"/>
        <w:gridCol w:w="870"/>
        <w:gridCol w:w="729"/>
        <w:gridCol w:w="851"/>
      </w:tblGrid>
      <w:tr w:rsidR="00BD07BA" w:rsidRPr="00615958" w:rsidTr="00216AB8">
        <w:trPr>
          <w:trHeight w:val="1156"/>
        </w:trPr>
        <w:tc>
          <w:tcPr>
            <w:tcW w:w="1671" w:type="dxa"/>
          </w:tcPr>
          <w:p w:rsidR="00BD07BA" w:rsidRDefault="00BD07BA" w:rsidP="00216AB8">
            <w:pPr>
              <w:adjustRightInd w:val="0"/>
              <w:snapToGrid w:val="0"/>
              <w:ind w:left="1050" w:hangingChars="500" w:hanging="1050"/>
              <w:rPr>
                <w:rFonts w:ascii="宋体"/>
                <w:sz w:val="18"/>
                <w:szCs w:val="18"/>
              </w:rPr>
            </w:pPr>
            <w:r>
              <w:rPr>
                <w:rFonts w:ascii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5715</wp:posOffset>
                      </wp:positionV>
                      <wp:extent cx="1047750" cy="804545"/>
                      <wp:effectExtent l="9525" t="5715" r="9525" b="8890"/>
                      <wp:wrapNone/>
                      <wp:docPr id="10" name="直接连接符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80454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B6A7F3" id="直接连接符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.45pt" to="78.75pt,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" strokeweight=".5pt"/>
                  </w:pict>
                </mc:Fallback>
              </mc:AlternateContent>
            </w:r>
            <w:r w:rsidRPr="00792AE2">
              <w:rPr>
                <w:rFonts w:ascii="宋体" w:hAnsi="宋体"/>
                <w:sz w:val="18"/>
                <w:szCs w:val="18"/>
              </w:rPr>
              <w:t xml:space="preserve">       </w:t>
            </w:r>
          </w:p>
          <w:p w:rsidR="00BD07BA" w:rsidRPr="00792AE2" w:rsidRDefault="00BD07BA" w:rsidP="00216AB8">
            <w:pPr>
              <w:adjustRightInd w:val="0"/>
              <w:snapToGrid w:val="0"/>
              <w:ind w:leftChars="300" w:left="990" w:hangingChars="200" w:hanging="360"/>
              <w:rPr>
                <w:rFonts w:asci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</w:p>
          <w:p w:rsidR="00BD07BA" w:rsidRDefault="00BD07BA" w:rsidP="00216AB8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  <w:p w:rsidR="00BD07BA" w:rsidRDefault="00BD07BA" w:rsidP="00216AB8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  <w:p w:rsidR="00BD07BA" w:rsidRDefault="00BD07BA" w:rsidP="00216AB8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rPr>
                <w:rFonts w:asci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课程与环节</w:t>
            </w:r>
          </w:p>
        </w:tc>
        <w:tc>
          <w:tcPr>
            <w:tcW w:w="871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870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2</w:t>
            </w:r>
          </w:p>
        </w:tc>
        <w:tc>
          <w:tcPr>
            <w:tcW w:w="870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870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870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870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BD07BA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18"/>
                <w:szCs w:val="18"/>
              </w:rPr>
            </w:pPr>
          </w:p>
          <w:p w:rsidR="00BD07BA" w:rsidRPr="00792AE2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/>
                <w:sz w:val="18"/>
                <w:szCs w:val="18"/>
              </w:rPr>
            </w:pPr>
            <w:r w:rsidRPr="00792AE2">
              <w:rPr>
                <w:rFonts w:ascii="宋体" w:hAnsi="宋体" w:hint="eastAsia"/>
                <w:sz w:val="18"/>
                <w:szCs w:val="18"/>
              </w:rPr>
              <w:t>核心能力</w:t>
            </w:r>
            <w:r w:rsidRPr="00792AE2">
              <w:rPr>
                <w:rFonts w:ascii="宋体" w:hAnsi="宋体"/>
                <w:sz w:val="18"/>
                <w:szCs w:val="18"/>
              </w:rPr>
              <w:t>8</w:t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bookmarkStart w:id="2" w:name="_Hlk471677890"/>
            <w:r w:rsidRPr="00E27870">
              <w:rPr>
                <w:rFonts w:ascii="宋体" w:hAnsi="宋体" w:cs="宋体" w:hint="eastAsia"/>
                <w:kern w:val="0"/>
                <w:sz w:val="18"/>
                <w:szCs w:val="18"/>
              </w:rPr>
              <w:t>形式与政策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E27870">
              <w:rPr>
                <w:rFonts w:ascii="宋体" w:hAnsi="宋体" w:cs="宋体" w:hint="eastAsia"/>
                <w:kern w:val="0"/>
                <w:sz w:val="18"/>
                <w:szCs w:val="18"/>
              </w:rPr>
              <w:t>英语口语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bookmarkStart w:id="3" w:name="OLE_LINK86"/>
            <w:bookmarkStart w:id="4" w:name="OLE_LINK87"/>
            <w:bookmarkStart w:id="5" w:name="OLE_LINK88"/>
            <w:bookmarkStart w:id="6" w:name="OLE_LINK89"/>
            <w:bookmarkStart w:id="7" w:name="OLE_LINK90"/>
            <w:bookmarkStart w:id="8" w:name="OLE_LINK91"/>
            <w:bookmarkStart w:id="9" w:name="OLE_LINK92"/>
            <w:bookmarkStart w:id="10" w:name="OLE_LINK93"/>
            <w:bookmarkStart w:id="11" w:name="OLE_LINK94"/>
            <w:bookmarkStart w:id="12" w:name="OLE_LINK95"/>
            <w:bookmarkStart w:id="13" w:name="OLE_LINK96"/>
            <w:bookmarkStart w:id="14" w:name="OLE_LINK97"/>
            <w:bookmarkStart w:id="15" w:name="OLE_LINK98"/>
            <w:bookmarkStart w:id="16" w:name="OLE_LINK99"/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E27870">
              <w:rPr>
                <w:rFonts w:ascii="宋体" w:hAnsi="宋体" w:cs="宋体" w:hint="eastAsia"/>
                <w:kern w:val="0"/>
                <w:sz w:val="18"/>
                <w:szCs w:val="18"/>
              </w:rPr>
              <w:t>基础英语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0753F0">
              <w:rPr>
                <w:rFonts w:ascii="宋体" w:hAnsi="宋体" w:cs="宋体" w:hint="eastAsia"/>
                <w:kern w:val="0"/>
                <w:sz w:val="18"/>
                <w:szCs w:val="18"/>
              </w:rPr>
              <w:t>大学生心理健康教育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0753F0">
              <w:rPr>
                <w:rFonts w:ascii="宋体" w:hAnsi="宋体" w:cs="宋体" w:hint="eastAsia"/>
                <w:kern w:val="0"/>
                <w:sz w:val="18"/>
                <w:szCs w:val="18"/>
              </w:rPr>
              <w:t>思想道德修养与法律基础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0753F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E27870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体育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E27870">
              <w:rPr>
                <w:rFonts w:ascii="宋体" w:hAnsi="宋体" w:cs="宋体" w:hint="eastAsia"/>
                <w:kern w:val="0"/>
                <w:sz w:val="18"/>
                <w:szCs w:val="18"/>
              </w:rPr>
              <w:t>应用英语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E27870">
              <w:rPr>
                <w:rFonts w:ascii="宋体" w:hAnsi="宋体" w:cs="宋体" w:hint="eastAsia"/>
                <w:kern w:val="0"/>
                <w:sz w:val="18"/>
                <w:szCs w:val="18"/>
              </w:rPr>
              <w:t>创业基础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0753F0">
              <w:rPr>
                <w:rFonts w:ascii="宋体" w:hAnsi="宋体" w:cs="宋体" w:hint="eastAsia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0753F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0753F0">
              <w:rPr>
                <w:rFonts w:ascii="宋体" w:hAnsi="宋体" w:cs="宋体" w:hint="eastAsia"/>
                <w:kern w:val="0"/>
                <w:sz w:val="18"/>
                <w:szCs w:val="18"/>
              </w:rPr>
              <w:t>毛泽东思想和中国特色社会主义理论体系概论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0753F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0753F0">
              <w:rPr>
                <w:rFonts w:ascii="宋体" w:hAnsi="宋体" w:cs="宋体" w:hint="eastAsia"/>
                <w:kern w:val="0"/>
                <w:sz w:val="18"/>
                <w:szCs w:val="18"/>
              </w:rPr>
              <w:t>中国近现代史纲要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99594"/>
          </w:tcPr>
          <w:p w:rsidR="00BD07BA" w:rsidRPr="00E27870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0753F0">
              <w:rPr>
                <w:rFonts w:ascii="宋体" w:hAnsi="宋体" w:cs="宋体" w:hint="eastAsia"/>
                <w:kern w:val="0"/>
                <w:sz w:val="18"/>
                <w:szCs w:val="18"/>
              </w:rPr>
              <w:t>就业指导</w:t>
            </w:r>
          </w:p>
        </w:tc>
        <w:tc>
          <w:tcPr>
            <w:tcW w:w="87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D99594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bookmarkEnd w:id="2"/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网络工程</w:t>
            </w:r>
            <w:r w:rsidRPr="00890A9E">
              <w:rPr>
                <w:rFonts w:ascii="宋体" w:hAnsi="宋体" w:cs="宋体" w:hint="eastAsia"/>
                <w:kern w:val="0"/>
                <w:sz w:val="18"/>
                <w:szCs w:val="18"/>
              </w:rPr>
              <w:t>专业导论与职业生涯规划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高等数学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线性代数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概率论与数理统计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程序设计基础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程序设计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基础（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Java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语言</w:t>
            </w: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程序设计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离线数学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算法与数据结构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数字逻辑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操作系统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计算机组成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原理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数据库系统原理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计算机网络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/>
                <w:kern w:val="0"/>
                <w:sz w:val="18"/>
                <w:szCs w:val="18"/>
              </w:rPr>
              <w:t>Java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EE</w:t>
            </w: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编程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技术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网络协议与编程技术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70482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组网技术与应用</w:t>
            </w:r>
          </w:p>
        </w:tc>
        <w:tc>
          <w:tcPr>
            <w:tcW w:w="8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路由与交换</w:t>
            </w:r>
          </w:p>
        </w:tc>
        <w:tc>
          <w:tcPr>
            <w:tcW w:w="87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毕业实习</w:t>
            </w:r>
          </w:p>
        </w:tc>
        <w:tc>
          <w:tcPr>
            <w:tcW w:w="8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毕业设计</w:t>
            </w:r>
          </w:p>
        </w:tc>
        <w:tc>
          <w:tcPr>
            <w:tcW w:w="87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C2D69B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信息安全概论</w:t>
            </w:r>
          </w:p>
        </w:tc>
        <w:tc>
          <w:tcPr>
            <w:tcW w:w="87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电子商务概论</w:t>
            </w:r>
          </w:p>
        </w:tc>
        <w:tc>
          <w:tcPr>
            <w:tcW w:w="87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网络系统规划设计与管理</w:t>
            </w:r>
          </w:p>
        </w:tc>
        <w:tc>
          <w:tcPr>
            <w:tcW w:w="87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BD07BA" w:rsidRPr="00522DE1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无线网络技术</w:t>
            </w:r>
          </w:p>
        </w:tc>
        <w:tc>
          <w:tcPr>
            <w:tcW w:w="87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BD07BA" w:rsidRPr="00522DE1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物联网技术</w:t>
            </w:r>
          </w:p>
        </w:tc>
        <w:tc>
          <w:tcPr>
            <w:tcW w:w="87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DAEEF3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ERP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系统概论</w:t>
            </w:r>
          </w:p>
        </w:tc>
        <w:tc>
          <w:tcPr>
            <w:tcW w:w="87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51" w:type="dxa"/>
            <w:shd w:val="clear" w:color="auto" w:fill="DAEEF3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D42362">
              <w:rPr>
                <w:rFonts w:ascii="宋体" w:hAnsi="宋体" w:cs="宋体"/>
                <w:kern w:val="0"/>
                <w:sz w:val="18"/>
                <w:szCs w:val="18"/>
              </w:rPr>
              <w:t>UI</w:t>
            </w:r>
            <w:r w:rsidRPr="00D42362">
              <w:rPr>
                <w:rFonts w:ascii="宋体" w:hAnsi="宋体" w:cs="宋体" w:hint="eastAsia"/>
                <w:kern w:val="0"/>
                <w:sz w:val="18"/>
                <w:szCs w:val="18"/>
              </w:rPr>
              <w:t>设计</w:t>
            </w:r>
          </w:p>
        </w:tc>
        <w:tc>
          <w:tcPr>
            <w:tcW w:w="87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BD07BA" w:rsidRPr="00522DE1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D42362">
              <w:rPr>
                <w:rFonts w:ascii="宋体" w:hAnsi="宋体" w:cs="宋体" w:hint="eastAsia"/>
                <w:kern w:val="0"/>
                <w:sz w:val="18"/>
                <w:szCs w:val="18"/>
              </w:rPr>
              <w:t>架构设计</w:t>
            </w:r>
          </w:p>
        </w:tc>
        <w:tc>
          <w:tcPr>
            <w:tcW w:w="87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BD07BA" w:rsidRPr="00522DE1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D42362">
              <w:rPr>
                <w:rFonts w:ascii="宋体" w:hAnsi="宋体" w:cs="宋体" w:hint="eastAsia"/>
                <w:kern w:val="0"/>
                <w:sz w:val="18"/>
                <w:szCs w:val="18"/>
              </w:rPr>
              <w:t>项目需求</w:t>
            </w:r>
          </w:p>
        </w:tc>
        <w:tc>
          <w:tcPr>
            <w:tcW w:w="87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  <w:shd w:val="clear" w:color="auto" w:fill="B6DDE8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编码规范与测试</w:t>
            </w:r>
          </w:p>
        </w:tc>
        <w:tc>
          <w:tcPr>
            <w:tcW w:w="87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51" w:type="dxa"/>
            <w:shd w:val="clear" w:color="auto" w:fill="B6DDE8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/>
                <w:kern w:val="0"/>
                <w:sz w:val="18"/>
                <w:szCs w:val="18"/>
              </w:rPr>
              <w:t>Python</w:t>
            </w: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语言程序设计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云存储应用技术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云平台管理技术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大数据处理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D70D09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移动互联开发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965AD4">
              <w:rPr>
                <w:rFonts w:ascii="宋体" w:hAnsi="宋体" w:cs="宋体"/>
                <w:kern w:val="0"/>
                <w:sz w:val="18"/>
                <w:szCs w:val="18"/>
              </w:rPr>
              <w:t>Web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系统</w:t>
            </w:r>
            <w:r w:rsidRPr="00965AD4">
              <w:rPr>
                <w:rFonts w:ascii="宋体" w:hAnsi="宋体" w:cs="宋体" w:hint="eastAsia"/>
                <w:kern w:val="0"/>
                <w:sz w:val="18"/>
                <w:szCs w:val="18"/>
              </w:rPr>
              <w:t>开发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965AD4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 w:rsidRPr="00704824">
              <w:rPr>
                <w:rFonts w:ascii="宋体" w:hAnsi="宋体" w:cs="宋体"/>
                <w:kern w:val="0"/>
                <w:sz w:val="18"/>
                <w:szCs w:val="18"/>
              </w:rPr>
              <w:t>Linux</w:t>
            </w:r>
            <w:r w:rsidRPr="00704824">
              <w:rPr>
                <w:rFonts w:ascii="宋体" w:hAnsi="宋体" w:cs="宋体" w:hint="eastAsia"/>
                <w:kern w:val="0"/>
                <w:sz w:val="18"/>
                <w:szCs w:val="18"/>
              </w:rPr>
              <w:t>系统基础与编程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522DE1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软件工程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</w:tr>
      <w:tr w:rsidR="00BD07BA" w:rsidRPr="00615958" w:rsidTr="00216AB8">
        <w:trPr>
          <w:trHeight w:val="458"/>
        </w:trPr>
        <w:tc>
          <w:tcPr>
            <w:tcW w:w="1671" w:type="dxa"/>
          </w:tcPr>
          <w:p w:rsidR="00BD07BA" w:rsidRPr="00522DE1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42362">
              <w:rPr>
                <w:rFonts w:ascii="宋体" w:hAnsi="宋体" w:cs="宋体" w:hint="eastAsia"/>
                <w:kern w:val="0"/>
                <w:sz w:val="18"/>
                <w:szCs w:val="18"/>
              </w:rPr>
              <w:t>编码规范与测试</w:t>
            </w:r>
            <w:r w:rsidRPr="00522DE1">
              <w:rPr>
                <w:rFonts w:ascii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7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870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</w:p>
        </w:tc>
        <w:tc>
          <w:tcPr>
            <w:tcW w:w="729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  <w:tc>
          <w:tcPr>
            <w:tcW w:w="851" w:type="dxa"/>
          </w:tcPr>
          <w:p w:rsidR="00BD07BA" w:rsidRPr="00615958" w:rsidRDefault="00BD07BA" w:rsidP="00216AB8">
            <w:pPr>
              <w:adjustRightInd w:val="0"/>
              <w:snapToGrid w:val="0"/>
              <w:spacing w:before="100" w:beforeAutospacing="1"/>
              <w:rPr>
                <w:rFonts w:ascii="宋体"/>
                <w:sz w:val="24"/>
              </w:rPr>
            </w:pPr>
            <w:r w:rsidRPr="00965AD4">
              <w:rPr>
                <w:rFonts w:ascii="宋体" w:hAnsi="Symbol" w:cs="宋体" w:hint="eastAsia"/>
                <w:kern w:val="0"/>
                <w:sz w:val="18"/>
                <w:szCs w:val="18"/>
              </w:rPr>
              <w:sym w:font="Symbol" w:char="F0D6"/>
            </w:r>
          </w:p>
        </w:tc>
      </w:tr>
    </w:tbl>
    <w:p w:rsidR="00D8423C" w:rsidRDefault="00D8423C" w:rsidP="00D8423C"/>
    <w:p w:rsidR="00676F69" w:rsidRPr="009C01A9" w:rsidRDefault="00676F69" w:rsidP="00676F69"/>
    <w:sectPr w:rsidR="00676F69" w:rsidRPr="009C01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31EF"/>
    <w:multiLevelType w:val="hybridMultilevel"/>
    <w:tmpl w:val="A726017E"/>
    <w:lvl w:ilvl="0" w:tplc="74A2D7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F5B4AE8"/>
    <w:multiLevelType w:val="hybridMultilevel"/>
    <w:tmpl w:val="9BBC0B34"/>
    <w:lvl w:ilvl="0" w:tplc="A57E7C7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E57686"/>
    <w:multiLevelType w:val="hybridMultilevel"/>
    <w:tmpl w:val="4C7C8246"/>
    <w:lvl w:ilvl="0" w:tplc="14904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7E5"/>
    <w:rsid w:val="000C7459"/>
    <w:rsid w:val="000D363E"/>
    <w:rsid w:val="003117E5"/>
    <w:rsid w:val="00365363"/>
    <w:rsid w:val="004470F7"/>
    <w:rsid w:val="00473D43"/>
    <w:rsid w:val="005A001E"/>
    <w:rsid w:val="00676F69"/>
    <w:rsid w:val="006B536A"/>
    <w:rsid w:val="006E00CC"/>
    <w:rsid w:val="00775041"/>
    <w:rsid w:val="00834591"/>
    <w:rsid w:val="009C01A9"/>
    <w:rsid w:val="00AD1FD2"/>
    <w:rsid w:val="00B1317F"/>
    <w:rsid w:val="00BD07BA"/>
    <w:rsid w:val="00C37E2D"/>
    <w:rsid w:val="00D8423C"/>
    <w:rsid w:val="00E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B8301-19D4-4A21-B014-B868EE6A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948</Words>
  <Characters>5406</Characters>
  <Application>Microsoft Office Word</Application>
  <DocSecurity>0</DocSecurity>
  <Lines>45</Lines>
  <Paragraphs>12</Paragraphs>
  <ScaleCrop>false</ScaleCrop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qingui xu</dc:creator>
  <cp:keywords/>
  <dc:description/>
  <cp:lastModifiedBy>qingui xu</cp:lastModifiedBy>
  <cp:revision>18</cp:revision>
  <dcterms:created xsi:type="dcterms:W3CDTF">2017-05-28T11:32:00Z</dcterms:created>
  <dcterms:modified xsi:type="dcterms:W3CDTF">2017-05-29T03:03:00Z</dcterms:modified>
</cp:coreProperties>
</file>